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43760" w14:textId="14725E82" w:rsidR="00E67A81" w:rsidRPr="00D51CD1" w:rsidRDefault="00487B87" w:rsidP="00E67A81">
      <w:pPr>
        <w:pStyle w:val="a8"/>
        <w:shd w:val="clear" w:color="auto" w:fill="FFFFFF"/>
        <w:jc w:val="center"/>
        <w:rPr>
          <w:rStyle w:val="a7"/>
          <w:rFonts w:ascii="黑体" w:eastAsia="黑体" w:hAnsi="黑体"/>
          <w:b w:val="0"/>
          <w:color w:val="333333"/>
          <w:sz w:val="30"/>
          <w:szCs w:val="30"/>
        </w:rPr>
      </w:pPr>
      <w:r>
        <w:rPr>
          <w:rFonts w:ascii="黑体" w:eastAsia="黑体" w:hAnsi="黑体" w:hint="eastAsia"/>
          <w:b/>
          <w:color w:val="333333"/>
          <w:sz w:val="30"/>
          <w:szCs w:val="30"/>
        </w:rPr>
        <w:t>自然人</w:t>
      </w:r>
      <w:r w:rsidR="00E67A81" w:rsidRPr="00D51CD1">
        <w:rPr>
          <w:rFonts w:ascii="黑体" w:eastAsia="黑体" w:hAnsi="黑体" w:hint="eastAsia"/>
          <w:b/>
          <w:color w:val="333333"/>
          <w:sz w:val="30"/>
          <w:szCs w:val="30"/>
        </w:rPr>
        <w:t>会员注册及</w:t>
      </w:r>
      <w:r w:rsidR="00E67A81" w:rsidRPr="00D51CD1">
        <w:rPr>
          <w:rFonts w:ascii="黑体" w:eastAsia="黑体" w:hAnsi="黑体"/>
          <w:b/>
          <w:color w:val="333333"/>
          <w:sz w:val="30"/>
          <w:szCs w:val="30"/>
        </w:rPr>
        <w:t>CA</w:t>
      </w:r>
      <w:r w:rsidR="00E67A81" w:rsidRPr="00D51CD1">
        <w:rPr>
          <w:rFonts w:ascii="黑体" w:eastAsia="黑体" w:hAnsi="黑体" w:hint="eastAsia"/>
          <w:b/>
          <w:color w:val="333333"/>
          <w:sz w:val="30"/>
          <w:szCs w:val="30"/>
        </w:rPr>
        <w:t>（电子签章）</w:t>
      </w:r>
      <w:r w:rsidR="00E67A81" w:rsidRPr="00D51CD1">
        <w:rPr>
          <w:rFonts w:ascii="黑体" w:eastAsia="黑体" w:hAnsi="黑体"/>
          <w:b/>
          <w:color w:val="333333"/>
          <w:sz w:val="30"/>
          <w:szCs w:val="30"/>
        </w:rPr>
        <w:t>证书</w:t>
      </w:r>
      <w:r w:rsidR="00E67A81" w:rsidRPr="00D51CD1">
        <w:rPr>
          <w:rFonts w:ascii="黑体" w:eastAsia="黑体" w:hAnsi="黑体" w:hint="eastAsia"/>
          <w:b/>
          <w:color w:val="333333"/>
          <w:sz w:val="30"/>
          <w:szCs w:val="30"/>
        </w:rPr>
        <w:t>办理</w:t>
      </w:r>
      <w:r>
        <w:rPr>
          <w:rFonts w:ascii="黑体" w:eastAsia="黑体" w:hAnsi="黑体" w:hint="eastAsia"/>
          <w:b/>
          <w:color w:val="333333"/>
          <w:sz w:val="30"/>
          <w:szCs w:val="30"/>
        </w:rPr>
        <w:t>（暂行）</w:t>
      </w:r>
    </w:p>
    <w:p w14:paraId="04998BDE" w14:textId="341CC1A9" w:rsidR="003B030E" w:rsidRPr="00C96ECD" w:rsidRDefault="00E67A81" w:rsidP="00E67A81">
      <w:pPr>
        <w:rPr>
          <w:rFonts w:ascii="仿宋_GB2312" w:eastAsia="仿宋_GB2312" w:hint="eastAsia"/>
          <w:b/>
          <w:sz w:val="28"/>
          <w:szCs w:val="28"/>
        </w:rPr>
      </w:pPr>
      <w:r w:rsidRPr="00C96ECD">
        <w:rPr>
          <w:rFonts w:ascii="仿宋_GB2312" w:eastAsia="仿宋_GB2312" w:hint="eastAsia"/>
          <w:b/>
          <w:sz w:val="28"/>
          <w:szCs w:val="28"/>
        </w:rPr>
        <w:t>一、</w:t>
      </w:r>
      <w:r w:rsidR="00B25A8B" w:rsidRPr="00C96ECD">
        <w:rPr>
          <w:rFonts w:ascii="仿宋_GB2312" w:eastAsia="仿宋_GB2312" w:hint="eastAsia"/>
          <w:b/>
          <w:sz w:val="28"/>
          <w:szCs w:val="28"/>
        </w:rPr>
        <w:t>办理</w:t>
      </w:r>
      <w:r w:rsidRPr="00C96ECD">
        <w:rPr>
          <w:rFonts w:ascii="仿宋_GB2312" w:eastAsia="仿宋_GB2312" w:hint="eastAsia"/>
          <w:b/>
          <w:sz w:val="28"/>
          <w:szCs w:val="28"/>
        </w:rPr>
        <w:t>流程</w:t>
      </w:r>
    </w:p>
    <w:p w14:paraId="12D2DFCF" w14:textId="3D45DE52" w:rsidR="00E67A81" w:rsidRDefault="00C06CA9" w:rsidP="00E67A81">
      <w:r w:rsidRPr="00C06CA9">
        <w:drawing>
          <wp:inline distT="0" distB="0" distL="0" distR="0" wp14:anchorId="3C6EC2CF" wp14:editId="4B5A3205">
            <wp:extent cx="5274310" cy="234442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2344420"/>
                    </a:xfrm>
                    <a:prstGeom prst="rect">
                      <a:avLst/>
                    </a:prstGeom>
                  </pic:spPr>
                </pic:pic>
              </a:graphicData>
            </a:graphic>
          </wp:inline>
        </w:drawing>
      </w:r>
    </w:p>
    <w:p w14:paraId="69FCB572" w14:textId="390038CF" w:rsidR="00B25A8B" w:rsidRPr="00C96ECD" w:rsidRDefault="00E67A81" w:rsidP="00B25A8B">
      <w:pPr>
        <w:pStyle w:val="a8"/>
        <w:shd w:val="clear" w:color="auto" w:fill="FFFFFF"/>
        <w:snapToGrid w:val="0"/>
        <w:spacing w:before="0" w:beforeAutospacing="0" w:after="0" w:afterAutospacing="0" w:line="360" w:lineRule="auto"/>
        <w:ind w:firstLineChars="200" w:firstLine="480"/>
        <w:rPr>
          <w:rFonts w:ascii="Times New Roman" w:eastAsia="仿宋_GB2312" w:hAnsi="Times New Roman"/>
          <w:color w:val="333333"/>
        </w:rPr>
      </w:pPr>
      <w:r w:rsidRPr="00C96ECD">
        <w:rPr>
          <w:rFonts w:ascii="Times New Roman" w:eastAsia="仿宋_GB2312"/>
          <w:color w:val="333333"/>
        </w:rPr>
        <w:t>登录国家粮食交易中心网站（域名：</w:t>
      </w:r>
      <w:hyperlink r:id="rId8" w:history="1">
        <w:r w:rsidRPr="00C96ECD">
          <w:rPr>
            <w:rStyle w:val="aa"/>
            <w:rFonts w:ascii="Times New Roman" w:eastAsia="仿宋_GB2312" w:hAnsi="Times New Roman"/>
          </w:rPr>
          <w:t>www.grainmarket.com.cn</w:t>
        </w:r>
      </w:hyperlink>
      <w:r w:rsidRPr="00C96ECD">
        <w:rPr>
          <w:rFonts w:ascii="Times New Roman" w:eastAsia="仿宋_GB2312"/>
          <w:color w:val="333333"/>
        </w:rPr>
        <w:t>），</w:t>
      </w:r>
      <w:r w:rsidRPr="00C96ECD">
        <w:rPr>
          <w:rFonts w:ascii="Times New Roman" w:eastAsia="仿宋_GB2312" w:hint="eastAsia"/>
          <w:color w:val="333333"/>
        </w:rPr>
        <w:t>下拉网页至底部，</w:t>
      </w:r>
      <w:r w:rsidRPr="00C96ECD">
        <w:rPr>
          <w:rFonts w:ascii="Times New Roman" w:eastAsia="仿宋_GB2312"/>
          <w:color w:val="333333"/>
        </w:rPr>
        <w:t>点击</w:t>
      </w:r>
      <w:r w:rsidRPr="00C96ECD">
        <w:rPr>
          <w:rFonts w:ascii="Times New Roman" w:eastAsia="仿宋_GB2312" w:hAnsi="Times New Roman"/>
          <w:color w:val="333333"/>
        </w:rPr>
        <w:t>“</w:t>
      </w:r>
      <w:r w:rsidR="00B25A8B" w:rsidRPr="00C96ECD">
        <w:rPr>
          <w:rFonts w:ascii="Times New Roman" w:eastAsia="仿宋_GB2312" w:hint="eastAsia"/>
          <w:color w:val="333333"/>
        </w:rPr>
        <w:t>预报名</w:t>
      </w:r>
      <w:r w:rsidRPr="00C96ECD">
        <w:rPr>
          <w:rFonts w:ascii="Times New Roman" w:eastAsia="仿宋_GB2312" w:hAnsi="Times New Roman"/>
          <w:color w:val="333333"/>
        </w:rPr>
        <w:t>”</w:t>
      </w:r>
      <w:r w:rsidRPr="00C96ECD">
        <w:rPr>
          <w:rFonts w:ascii="Times New Roman" w:eastAsia="仿宋_GB2312"/>
          <w:color w:val="333333"/>
        </w:rPr>
        <w:t>按钮，</w:t>
      </w:r>
      <w:r w:rsidR="00E0619A" w:rsidRPr="00C96ECD">
        <w:rPr>
          <w:rFonts w:ascii="Times New Roman" w:eastAsia="仿宋_GB2312" w:hint="eastAsia"/>
          <w:color w:val="333333"/>
        </w:rPr>
        <w:t>填写</w:t>
      </w:r>
      <w:r w:rsidRPr="00C96ECD">
        <w:rPr>
          <w:rFonts w:ascii="Times New Roman" w:eastAsia="仿宋_GB2312"/>
          <w:color w:val="333333"/>
        </w:rPr>
        <w:t>基本信息</w:t>
      </w:r>
      <w:r w:rsidR="00B25A8B" w:rsidRPr="00C96ECD">
        <w:rPr>
          <w:rFonts w:ascii="Times New Roman" w:eastAsia="仿宋_GB2312" w:hint="eastAsia"/>
          <w:color w:val="333333"/>
        </w:rPr>
        <w:t>。</w:t>
      </w:r>
      <w:r w:rsidR="00B25A8B" w:rsidRPr="00C96ECD">
        <w:rPr>
          <w:rFonts w:ascii="Times New Roman" w:eastAsia="仿宋_GB2312" w:hint="eastAsia"/>
          <w:color w:val="333333"/>
        </w:rPr>
        <w:t>提交</w:t>
      </w:r>
      <w:r w:rsidR="00B25A8B" w:rsidRPr="00C96ECD">
        <w:rPr>
          <w:rFonts w:ascii="Times New Roman" w:eastAsia="仿宋_GB2312"/>
          <w:color w:val="333333"/>
        </w:rPr>
        <w:t>成功后，请及时携带相关资料原件到辖区内联网的国家粮食交易中心现场确认，领取用户代码及登录密码，绑定银行账户，办理</w:t>
      </w:r>
      <w:r w:rsidR="00B25A8B" w:rsidRPr="00C96ECD">
        <w:rPr>
          <w:rFonts w:ascii="Times New Roman" w:eastAsia="仿宋_GB2312" w:hAnsi="Times New Roman"/>
          <w:color w:val="333333"/>
        </w:rPr>
        <w:t>CA</w:t>
      </w:r>
      <w:r w:rsidR="00B25A8B" w:rsidRPr="00C96ECD">
        <w:rPr>
          <w:rFonts w:ascii="Times New Roman" w:eastAsia="仿宋_GB2312"/>
          <w:color w:val="333333"/>
        </w:rPr>
        <w:t>证书、密钥等手续。</w:t>
      </w:r>
    </w:p>
    <w:p w14:paraId="3F5C8AAD" w14:textId="605337DF" w:rsidR="00B25A8B" w:rsidRPr="00C96ECD" w:rsidRDefault="00B25A8B" w:rsidP="00C96ECD">
      <w:pPr>
        <w:rPr>
          <w:rFonts w:ascii="仿宋_GB2312" w:eastAsia="仿宋_GB2312" w:hint="eastAsia"/>
          <w:b/>
          <w:sz w:val="28"/>
          <w:szCs w:val="28"/>
        </w:rPr>
      </w:pPr>
      <w:r w:rsidRPr="00C96ECD">
        <w:rPr>
          <w:rFonts w:ascii="仿宋_GB2312" w:eastAsia="仿宋_GB2312" w:hint="eastAsia"/>
          <w:b/>
          <w:sz w:val="28"/>
          <w:szCs w:val="28"/>
        </w:rPr>
        <w:t>二、</w:t>
      </w:r>
      <w:r w:rsidR="00C96ECD">
        <w:rPr>
          <w:rFonts w:ascii="仿宋_GB2312" w:eastAsia="仿宋_GB2312" w:hint="eastAsia"/>
          <w:b/>
          <w:sz w:val="28"/>
          <w:szCs w:val="28"/>
        </w:rPr>
        <w:t>相关</w:t>
      </w:r>
      <w:r w:rsidRPr="00C96ECD">
        <w:rPr>
          <w:rFonts w:ascii="仿宋_GB2312" w:eastAsia="仿宋_GB2312" w:hint="eastAsia"/>
          <w:b/>
          <w:sz w:val="28"/>
          <w:szCs w:val="28"/>
        </w:rPr>
        <w:t>材料</w:t>
      </w:r>
    </w:p>
    <w:p w14:paraId="444612BF" w14:textId="2E12EB6D" w:rsidR="00C06CA9" w:rsidRPr="00C96ECD" w:rsidRDefault="00D6249C" w:rsidP="00D6249C">
      <w:pPr>
        <w:pStyle w:val="a8"/>
        <w:shd w:val="clear" w:color="auto" w:fill="FFFFFF"/>
        <w:snapToGrid w:val="0"/>
        <w:spacing w:before="0" w:beforeAutospacing="0" w:after="0" w:afterAutospacing="0" w:line="360" w:lineRule="auto"/>
        <w:ind w:firstLineChars="200" w:firstLine="482"/>
        <w:rPr>
          <w:rFonts w:ascii="Times New Roman" w:eastAsia="仿宋_GB2312" w:hint="eastAsia"/>
          <w:color w:val="333333"/>
        </w:rPr>
      </w:pPr>
      <w:r w:rsidRPr="00C96ECD">
        <w:rPr>
          <w:rStyle w:val="a7"/>
          <w:rFonts w:ascii="Times New Roman" w:eastAsia="仿宋_GB2312"/>
          <w:color w:val="333333"/>
        </w:rPr>
        <w:t>（</w:t>
      </w:r>
      <w:r>
        <w:rPr>
          <w:rStyle w:val="a7"/>
          <w:rFonts w:ascii="Times New Roman" w:eastAsia="仿宋_GB2312" w:hint="eastAsia"/>
          <w:color w:val="333333"/>
        </w:rPr>
        <w:t>一</w:t>
      </w:r>
      <w:r w:rsidRPr="00C96ECD">
        <w:rPr>
          <w:rStyle w:val="a7"/>
          <w:rFonts w:ascii="Times New Roman" w:eastAsia="仿宋_GB2312"/>
          <w:color w:val="333333"/>
        </w:rPr>
        <w:t>）</w:t>
      </w:r>
      <w:r w:rsidR="00E0619A" w:rsidRPr="00C96ECD">
        <w:rPr>
          <w:rFonts w:ascii="Times New Roman" w:eastAsia="仿宋_GB2312"/>
          <w:color w:val="333333"/>
        </w:rPr>
        <w:t>自然</w:t>
      </w:r>
      <w:r w:rsidR="00B25A8B" w:rsidRPr="00C96ECD">
        <w:rPr>
          <w:rFonts w:ascii="Times New Roman" w:eastAsia="仿宋_GB2312"/>
          <w:color w:val="333333"/>
        </w:rPr>
        <w:t>人有效身份证</w:t>
      </w:r>
      <w:r w:rsidR="00B25A8B" w:rsidRPr="00C96ECD">
        <w:rPr>
          <w:rFonts w:ascii="Times New Roman" w:eastAsia="仿宋_GB2312" w:hAnsi="Times New Roman"/>
          <w:color w:val="333333"/>
        </w:rPr>
        <w:t>(</w:t>
      </w:r>
      <w:r w:rsidR="00B25A8B" w:rsidRPr="00C96ECD">
        <w:rPr>
          <w:rFonts w:ascii="Times New Roman" w:eastAsia="仿宋_GB2312"/>
          <w:color w:val="333333"/>
        </w:rPr>
        <w:t>正反面</w:t>
      </w:r>
      <w:r w:rsidR="00B25A8B" w:rsidRPr="00C96ECD">
        <w:rPr>
          <w:rFonts w:ascii="Times New Roman" w:eastAsia="仿宋_GB2312" w:hAnsi="Times New Roman"/>
          <w:color w:val="333333"/>
        </w:rPr>
        <w:t>)</w:t>
      </w:r>
      <w:r w:rsidR="00B25A8B" w:rsidRPr="00C96ECD">
        <w:rPr>
          <w:rFonts w:ascii="Times New Roman" w:eastAsia="仿宋_GB2312"/>
          <w:color w:val="333333"/>
        </w:rPr>
        <w:t>复印件一份；</w:t>
      </w:r>
    </w:p>
    <w:p w14:paraId="5D333D00" w14:textId="48944971" w:rsidR="00B25A8B" w:rsidRPr="00C96ECD" w:rsidRDefault="00B25A8B" w:rsidP="00D6249C">
      <w:pPr>
        <w:pStyle w:val="a8"/>
        <w:shd w:val="clear" w:color="auto" w:fill="FFFFFF"/>
        <w:snapToGrid w:val="0"/>
        <w:spacing w:before="0" w:beforeAutospacing="0" w:after="0" w:afterAutospacing="0" w:line="360" w:lineRule="auto"/>
        <w:ind w:firstLineChars="200" w:firstLine="482"/>
        <w:rPr>
          <w:rFonts w:ascii="Times New Roman" w:eastAsia="仿宋_GB2312" w:hAnsi="Times New Roman"/>
          <w:color w:val="333333"/>
        </w:rPr>
      </w:pPr>
      <w:r w:rsidRPr="00C96ECD">
        <w:rPr>
          <w:rStyle w:val="a7"/>
          <w:rFonts w:ascii="Times New Roman" w:eastAsia="仿宋_GB2312"/>
          <w:color w:val="333333"/>
        </w:rPr>
        <w:t>（</w:t>
      </w:r>
      <w:r w:rsidR="00C96ECD">
        <w:rPr>
          <w:rStyle w:val="a7"/>
          <w:rFonts w:ascii="Times New Roman" w:eastAsia="仿宋_GB2312" w:hint="eastAsia"/>
          <w:color w:val="333333"/>
        </w:rPr>
        <w:t>二</w:t>
      </w:r>
      <w:r w:rsidRPr="00C96ECD">
        <w:rPr>
          <w:rStyle w:val="a7"/>
          <w:rFonts w:ascii="Times New Roman" w:eastAsia="仿宋_GB2312"/>
          <w:color w:val="333333"/>
        </w:rPr>
        <w:t>）</w:t>
      </w:r>
      <w:r w:rsidRPr="00C96ECD">
        <w:rPr>
          <w:rFonts w:ascii="Times New Roman" w:eastAsia="仿宋_GB2312"/>
          <w:color w:val="333333"/>
        </w:rPr>
        <w:t>绑定银行账户相关资料</w:t>
      </w:r>
      <w:r w:rsidRPr="00C96ECD">
        <w:rPr>
          <w:rFonts w:ascii="Times New Roman" w:eastAsia="仿宋_GB2312" w:hint="eastAsia"/>
          <w:color w:val="333333"/>
        </w:rPr>
        <w:t>（一般是</w:t>
      </w:r>
      <w:r w:rsidRPr="00C96ECD">
        <w:rPr>
          <w:rFonts w:ascii="Times New Roman" w:eastAsia="仿宋_GB2312" w:hint="eastAsia"/>
          <w:b/>
          <w:color w:val="FF0000"/>
        </w:rPr>
        <w:t>开户行许可证原件</w:t>
      </w:r>
      <w:r w:rsidRPr="00C96ECD">
        <w:rPr>
          <w:rFonts w:ascii="Times New Roman" w:eastAsia="仿宋_GB2312" w:hint="eastAsia"/>
          <w:color w:val="333333"/>
        </w:rPr>
        <w:t>）</w:t>
      </w:r>
      <w:r w:rsidRPr="00C96ECD">
        <w:rPr>
          <w:rFonts w:ascii="Times New Roman" w:eastAsia="仿宋_GB2312"/>
          <w:color w:val="333333"/>
        </w:rPr>
        <w:t>，包括：开户行、开户行全称、开户名、银行账号。</w:t>
      </w:r>
    </w:p>
    <w:p w14:paraId="7ED05381" w14:textId="03D5B252" w:rsidR="00B25A8B" w:rsidRDefault="00B25A8B" w:rsidP="00D6249C">
      <w:pPr>
        <w:pStyle w:val="a8"/>
        <w:shd w:val="clear" w:color="auto" w:fill="FFFFFF"/>
        <w:snapToGrid w:val="0"/>
        <w:spacing w:before="0" w:beforeAutospacing="0" w:after="0" w:afterAutospacing="0" w:line="360" w:lineRule="auto"/>
        <w:rPr>
          <w:rFonts w:ascii="Times New Roman" w:eastAsia="仿宋_GB2312" w:hAnsi="Times New Roman"/>
          <w:color w:val="333333"/>
        </w:rPr>
      </w:pPr>
      <w:r w:rsidRPr="00C96ECD">
        <w:rPr>
          <w:rFonts w:ascii="Times New Roman" w:eastAsia="仿宋_GB2312"/>
          <w:color w:val="333333"/>
        </w:rPr>
        <w:t>注：</w:t>
      </w:r>
      <w:r w:rsidR="00C96ECD">
        <w:rPr>
          <w:rFonts w:ascii="Times New Roman" w:eastAsia="仿宋_GB2312" w:hint="eastAsia"/>
          <w:color w:val="333333"/>
        </w:rPr>
        <w:t>1</w:t>
      </w:r>
      <w:r w:rsidR="00C96ECD">
        <w:rPr>
          <w:rFonts w:ascii="Times New Roman" w:eastAsia="仿宋_GB2312"/>
          <w:color w:val="333333"/>
        </w:rPr>
        <w:t xml:space="preserve">. </w:t>
      </w:r>
      <w:r w:rsidRPr="00C96ECD">
        <w:rPr>
          <w:rFonts w:ascii="Times New Roman" w:eastAsia="仿宋_GB2312"/>
          <w:color w:val="333333"/>
        </w:rPr>
        <w:t>以上复印件请在印章处注明</w:t>
      </w:r>
      <w:r w:rsidRPr="00C96ECD">
        <w:rPr>
          <w:rFonts w:ascii="Times New Roman" w:eastAsia="仿宋_GB2312" w:hAnsi="Times New Roman"/>
          <w:color w:val="333333"/>
        </w:rPr>
        <w:t>“</w:t>
      </w:r>
      <w:r w:rsidRPr="00C96ECD">
        <w:rPr>
          <w:rFonts w:ascii="Times New Roman" w:eastAsia="仿宋_GB2312"/>
          <w:color w:val="333333"/>
        </w:rPr>
        <w:t>仅供办理年审及</w:t>
      </w:r>
      <w:r w:rsidRPr="00C96ECD">
        <w:rPr>
          <w:rFonts w:ascii="Times New Roman" w:eastAsia="仿宋_GB2312" w:hAnsi="Times New Roman"/>
          <w:color w:val="333333"/>
        </w:rPr>
        <w:t>CA</w:t>
      </w:r>
      <w:r w:rsidRPr="00C96ECD">
        <w:rPr>
          <w:rFonts w:ascii="Times New Roman" w:eastAsia="仿宋_GB2312"/>
          <w:color w:val="333333"/>
        </w:rPr>
        <w:t>证书使用</w:t>
      </w:r>
      <w:r w:rsidRPr="00C96ECD">
        <w:rPr>
          <w:rFonts w:ascii="Times New Roman" w:eastAsia="仿宋_GB2312" w:hAnsi="Times New Roman"/>
          <w:color w:val="333333"/>
        </w:rPr>
        <w:t>”</w:t>
      </w:r>
      <w:r w:rsidR="00C96ECD">
        <w:rPr>
          <w:rFonts w:ascii="Times New Roman" w:eastAsia="仿宋_GB2312" w:hAnsi="Times New Roman" w:hint="eastAsia"/>
          <w:color w:val="333333"/>
        </w:rPr>
        <w:t>；</w:t>
      </w:r>
    </w:p>
    <w:p w14:paraId="642BACC2" w14:textId="07C91688" w:rsidR="00C96ECD" w:rsidRDefault="00C96ECD" w:rsidP="00C96ECD">
      <w:pPr>
        <w:pStyle w:val="a8"/>
        <w:shd w:val="clear" w:color="auto" w:fill="FFFFFF"/>
        <w:snapToGrid w:val="0"/>
        <w:spacing w:before="0" w:beforeAutospacing="0" w:after="0" w:afterAutospacing="0" w:line="360" w:lineRule="auto"/>
        <w:ind w:firstLineChars="200" w:firstLine="480"/>
        <w:rPr>
          <w:rFonts w:ascii="Times New Roman" w:eastAsia="仿宋_GB2312"/>
          <w:color w:val="333333"/>
        </w:rPr>
      </w:pPr>
      <w:r>
        <w:rPr>
          <w:rFonts w:ascii="Times New Roman" w:eastAsia="仿宋_GB2312" w:hAnsi="Times New Roman"/>
          <w:color w:val="333333"/>
        </w:rPr>
        <w:t>2</w:t>
      </w:r>
      <w:r>
        <w:rPr>
          <w:rFonts w:ascii="Times New Roman" w:eastAsia="仿宋_GB2312" w:hAnsi="Times New Roman" w:hint="eastAsia"/>
          <w:color w:val="333333"/>
        </w:rPr>
        <w:t>．委托办理注册需提供委托</w:t>
      </w:r>
      <w:r w:rsidR="00F06A1A">
        <w:rPr>
          <w:rFonts w:ascii="Times New Roman" w:eastAsia="仿宋_GB2312" w:hAnsi="Times New Roman" w:hint="eastAsia"/>
          <w:color w:val="333333"/>
        </w:rPr>
        <w:t>方</w:t>
      </w:r>
      <w:r w:rsidRPr="00C96ECD">
        <w:rPr>
          <w:rFonts w:ascii="Times New Roman" w:eastAsia="仿宋_GB2312"/>
          <w:color w:val="333333"/>
        </w:rPr>
        <w:t>有效身份证</w:t>
      </w:r>
      <w:r w:rsidRPr="00C96ECD">
        <w:rPr>
          <w:rFonts w:ascii="Times New Roman" w:eastAsia="仿宋_GB2312" w:hAnsi="Times New Roman"/>
          <w:color w:val="333333"/>
        </w:rPr>
        <w:t>(</w:t>
      </w:r>
      <w:r w:rsidRPr="00C96ECD">
        <w:rPr>
          <w:rFonts w:ascii="Times New Roman" w:eastAsia="仿宋_GB2312"/>
          <w:color w:val="333333"/>
        </w:rPr>
        <w:t>正反面</w:t>
      </w:r>
      <w:r w:rsidRPr="00C96ECD">
        <w:rPr>
          <w:rFonts w:ascii="Times New Roman" w:eastAsia="仿宋_GB2312" w:hAnsi="Times New Roman"/>
          <w:color w:val="333333"/>
        </w:rPr>
        <w:t>)</w:t>
      </w:r>
      <w:r w:rsidRPr="00C96ECD">
        <w:rPr>
          <w:rFonts w:ascii="Times New Roman" w:eastAsia="仿宋_GB2312"/>
          <w:color w:val="333333"/>
        </w:rPr>
        <w:t>复印件一份</w:t>
      </w:r>
      <w:r>
        <w:rPr>
          <w:rFonts w:ascii="Times New Roman" w:eastAsia="仿宋_GB2312" w:hint="eastAsia"/>
          <w:color w:val="333333"/>
        </w:rPr>
        <w:t>；</w:t>
      </w:r>
    </w:p>
    <w:p w14:paraId="677A5BC2" w14:textId="7D754830" w:rsidR="00C96ECD" w:rsidRPr="00C96ECD" w:rsidRDefault="00C96ECD" w:rsidP="00C96ECD">
      <w:pPr>
        <w:pStyle w:val="a8"/>
        <w:shd w:val="clear" w:color="auto" w:fill="FFFFFF"/>
        <w:snapToGrid w:val="0"/>
        <w:spacing w:before="0" w:beforeAutospacing="0" w:after="0" w:afterAutospacing="0" w:line="360" w:lineRule="auto"/>
        <w:ind w:firstLineChars="200" w:firstLine="480"/>
        <w:rPr>
          <w:rFonts w:ascii="Times New Roman" w:eastAsia="仿宋_GB2312" w:hAnsi="Times New Roman" w:hint="eastAsia"/>
          <w:color w:val="333333"/>
        </w:rPr>
      </w:pPr>
      <w:r>
        <w:rPr>
          <w:rFonts w:ascii="Times New Roman" w:eastAsia="仿宋_GB2312" w:hAnsi="Times New Roman"/>
          <w:color w:val="333333"/>
        </w:rPr>
        <w:t>3</w:t>
      </w:r>
      <w:r>
        <w:rPr>
          <w:rFonts w:ascii="Times New Roman" w:eastAsia="仿宋_GB2312" w:hAnsi="Times New Roman" w:hint="eastAsia"/>
          <w:color w:val="333333"/>
        </w:rPr>
        <w:t>．</w:t>
      </w:r>
      <w:r w:rsidR="00D6249C">
        <w:rPr>
          <w:rFonts w:ascii="Times New Roman" w:eastAsia="仿宋_GB2312" w:hAnsi="Times New Roman" w:hint="eastAsia"/>
          <w:color w:val="333333"/>
        </w:rPr>
        <w:t>委托交易需</w:t>
      </w:r>
      <w:r w:rsidR="00F06A1A">
        <w:rPr>
          <w:rFonts w:ascii="Times New Roman" w:eastAsia="仿宋_GB2312" w:hAnsi="Times New Roman" w:hint="eastAsia"/>
          <w:color w:val="333333"/>
        </w:rPr>
        <w:t>提供双方</w:t>
      </w:r>
      <w:r w:rsidR="00F06A1A" w:rsidRPr="00C96ECD">
        <w:rPr>
          <w:rFonts w:ascii="Times New Roman" w:eastAsia="仿宋_GB2312"/>
          <w:color w:val="333333"/>
        </w:rPr>
        <w:t>有效身份证</w:t>
      </w:r>
      <w:r w:rsidR="00F06A1A" w:rsidRPr="00C96ECD">
        <w:rPr>
          <w:rFonts w:ascii="Times New Roman" w:eastAsia="仿宋_GB2312" w:hAnsi="Times New Roman"/>
          <w:color w:val="333333"/>
        </w:rPr>
        <w:t>(</w:t>
      </w:r>
      <w:r w:rsidR="00F06A1A" w:rsidRPr="00C96ECD">
        <w:rPr>
          <w:rFonts w:ascii="Times New Roman" w:eastAsia="仿宋_GB2312"/>
          <w:color w:val="333333"/>
        </w:rPr>
        <w:t>正反面</w:t>
      </w:r>
      <w:r w:rsidR="00F06A1A" w:rsidRPr="00C96ECD">
        <w:rPr>
          <w:rFonts w:ascii="Times New Roman" w:eastAsia="仿宋_GB2312" w:hAnsi="Times New Roman"/>
          <w:color w:val="333333"/>
        </w:rPr>
        <w:t>)</w:t>
      </w:r>
      <w:r w:rsidR="00F06A1A" w:rsidRPr="00C96ECD">
        <w:rPr>
          <w:rFonts w:ascii="Times New Roman" w:eastAsia="仿宋_GB2312"/>
          <w:color w:val="333333"/>
        </w:rPr>
        <w:t>复印件</w:t>
      </w:r>
      <w:r w:rsidR="00F06A1A">
        <w:rPr>
          <w:rFonts w:ascii="Times New Roman" w:eastAsia="仿宋_GB2312" w:hint="eastAsia"/>
          <w:color w:val="333333"/>
        </w:rPr>
        <w:t>各</w:t>
      </w:r>
      <w:r w:rsidR="00F06A1A" w:rsidRPr="00C96ECD">
        <w:rPr>
          <w:rFonts w:ascii="Times New Roman" w:eastAsia="仿宋_GB2312"/>
          <w:color w:val="333333"/>
        </w:rPr>
        <w:t>一份</w:t>
      </w:r>
      <w:r w:rsidR="00F06A1A">
        <w:rPr>
          <w:rFonts w:ascii="Times New Roman" w:eastAsia="仿宋_GB2312" w:hint="eastAsia"/>
          <w:color w:val="333333"/>
        </w:rPr>
        <w:t>以及</w:t>
      </w:r>
      <w:bookmarkStart w:id="0" w:name="_GoBack"/>
      <w:bookmarkEnd w:id="0"/>
      <w:r w:rsidR="00D6249C">
        <w:rPr>
          <w:rFonts w:ascii="Times New Roman" w:eastAsia="仿宋_GB2312" w:hAnsi="Times New Roman" w:hint="eastAsia"/>
          <w:color w:val="333333"/>
        </w:rPr>
        <w:t>交易授权书。</w:t>
      </w:r>
    </w:p>
    <w:p w14:paraId="0BD33604" w14:textId="0EEEA0B0" w:rsidR="00B25A8B" w:rsidRPr="00C96ECD" w:rsidRDefault="00487B87" w:rsidP="00E67A81">
      <w:pPr>
        <w:rPr>
          <w:rFonts w:ascii="仿宋_GB2312" w:eastAsia="仿宋_GB2312" w:hint="eastAsia"/>
          <w:b/>
          <w:sz w:val="28"/>
          <w:szCs w:val="28"/>
        </w:rPr>
      </w:pPr>
      <w:r w:rsidRPr="00C96ECD">
        <w:rPr>
          <w:rFonts w:ascii="仿宋_GB2312" w:eastAsia="仿宋_GB2312" w:hint="eastAsia"/>
          <w:b/>
          <w:sz w:val="28"/>
          <w:szCs w:val="28"/>
        </w:rPr>
        <w:t>三、费用</w:t>
      </w:r>
    </w:p>
    <w:p w14:paraId="73974731" w14:textId="5F346062" w:rsidR="00487B87" w:rsidRPr="00D6249C" w:rsidRDefault="00487B87" w:rsidP="00D6249C">
      <w:pPr>
        <w:spacing w:line="360" w:lineRule="auto"/>
        <w:ind w:firstLineChars="200" w:firstLine="480"/>
        <w:rPr>
          <w:rFonts w:ascii="Times New Roman" w:eastAsia="仿宋_GB2312" w:hAnsi="宋体" w:cs="宋体" w:hint="eastAsia"/>
          <w:color w:val="333333"/>
          <w:kern w:val="0"/>
          <w:sz w:val="24"/>
          <w:szCs w:val="24"/>
        </w:rPr>
      </w:pPr>
      <w:r w:rsidRPr="00D6249C">
        <w:rPr>
          <w:rFonts w:ascii="Times New Roman" w:eastAsia="仿宋_GB2312" w:hAnsi="宋体" w:cs="宋体"/>
          <w:color w:val="333333"/>
          <w:kern w:val="0"/>
          <w:sz w:val="24"/>
          <w:szCs w:val="24"/>
        </w:rPr>
        <w:t>办理</w:t>
      </w:r>
      <w:r w:rsidRPr="00D6249C">
        <w:rPr>
          <w:rFonts w:ascii="Times New Roman" w:eastAsia="仿宋_GB2312" w:hAnsi="宋体" w:cs="宋体"/>
          <w:color w:val="333333"/>
          <w:kern w:val="0"/>
          <w:sz w:val="24"/>
          <w:szCs w:val="24"/>
        </w:rPr>
        <w:t>CA</w:t>
      </w:r>
      <w:r w:rsidRPr="00D6249C">
        <w:rPr>
          <w:rFonts w:ascii="Times New Roman" w:eastAsia="仿宋_GB2312" w:hAnsi="宋体" w:cs="宋体"/>
          <w:color w:val="333333"/>
          <w:kern w:val="0"/>
          <w:sz w:val="24"/>
          <w:szCs w:val="24"/>
        </w:rPr>
        <w:t>认证共收取费用</w:t>
      </w:r>
      <w:r w:rsidRPr="00D6249C">
        <w:rPr>
          <w:rFonts w:ascii="Times New Roman" w:eastAsia="仿宋_GB2312" w:hAnsi="宋体" w:cs="宋体"/>
          <w:color w:val="333333"/>
          <w:kern w:val="0"/>
          <w:sz w:val="24"/>
          <w:szCs w:val="24"/>
        </w:rPr>
        <w:t>280</w:t>
      </w:r>
      <w:r w:rsidRPr="00D6249C">
        <w:rPr>
          <w:rFonts w:ascii="Times New Roman" w:eastAsia="仿宋_GB2312" w:hAnsi="宋体" w:cs="宋体"/>
          <w:color w:val="333333"/>
          <w:kern w:val="0"/>
          <w:sz w:val="24"/>
          <w:szCs w:val="24"/>
        </w:rPr>
        <w:t>元</w:t>
      </w:r>
      <w:r w:rsidRPr="00D6249C">
        <w:rPr>
          <w:rFonts w:ascii="Times New Roman" w:eastAsia="仿宋_GB2312" w:hAnsi="宋体" w:cs="宋体"/>
          <w:color w:val="333333"/>
          <w:kern w:val="0"/>
          <w:sz w:val="24"/>
          <w:szCs w:val="24"/>
        </w:rPr>
        <w:t>(</w:t>
      </w:r>
      <w:r w:rsidRPr="00D6249C">
        <w:rPr>
          <w:rFonts w:ascii="Times New Roman" w:eastAsia="仿宋_GB2312" w:hAnsi="宋体" w:cs="宋体"/>
          <w:color w:val="333333"/>
          <w:kern w:val="0"/>
          <w:sz w:val="24"/>
          <w:szCs w:val="24"/>
        </w:rPr>
        <w:t>含</w:t>
      </w:r>
      <w:r w:rsidRPr="00D6249C">
        <w:rPr>
          <w:rFonts w:ascii="Times New Roman" w:eastAsia="仿宋_GB2312" w:hAnsi="宋体" w:cs="宋体"/>
          <w:color w:val="333333"/>
          <w:kern w:val="0"/>
          <w:sz w:val="24"/>
          <w:szCs w:val="24"/>
        </w:rPr>
        <w:t>CA</w:t>
      </w:r>
      <w:r w:rsidRPr="00D6249C">
        <w:rPr>
          <w:rFonts w:ascii="Times New Roman" w:eastAsia="仿宋_GB2312" w:hAnsi="宋体" w:cs="宋体"/>
          <w:color w:val="333333"/>
          <w:kern w:val="0"/>
          <w:sz w:val="24"/>
          <w:szCs w:val="24"/>
        </w:rPr>
        <w:t>证书一年年费、电子签章及硬件一次性费用</w:t>
      </w:r>
      <w:r w:rsidRPr="00D6249C">
        <w:rPr>
          <w:rFonts w:ascii="Times New Roman" w:eastAsia="仿宋_GB2312" w:hAnsi="宋体" w:cs="宋体"/>
          <w:color w:val="333333"/>
          <w:kern w:val="0"/>
          <w:sz w:val="24"/>
          <w:szCs w:val="24"/>
        </w:rPr>
        <w:t>)</w:t>
      </w:r>
      <w:r w:rsidRPr="00D6249C">
        <w:rPr>
          <w:rFonts w:ascii="Times New Roman" w:eastAsia="仿宋_GB2312" w:hAnsi="宋体" w:cs="宋体"/>
          <w:color w:val="333333"/>
          <w:kern w:val="0"/>
          <w:sz w:val="24"/>
          <w:szCs w:val="24"/>
        </w:rPr>
        <w:t>，以后每年仅收取</w:t>
      </w:r>
      <w:r w:rsidRPr="00D6249C">
        <w:rPr>
          <w:rFonts w:ascii="Times New Roman" w:eastAsia="仿宋_GB2312" w:hAnsi="宋体" w:cs="宋体"/>
          <w:color w:val="333333"/>
          <w:kern w:val="0"/>
          <w:sz w:val="24"/>
          <w:szCs w:val="24"/>
        </w:rPr>
        <w:t>CA</w:t>
      </w:r>
      <w:r w:rsidRPr="00D6249C">
        <w:rPr>
          <w:rFonts w:ascii="Times New Roman" w:eastAsia="仿宋_GB2312" w:hAnsi="宋体" w:cs="宋体"/>
          <w:color w:val="333333"/>
          <w:kern w:val="0"/>
          <w:sz w:val="24"/>
          <w:szCs w:val="24"/>
        </w:rPr>
        <w:t>证书年费</w:t>
      </w:r>
      <w:r w:rsidRPr="00D6249C">
        <w:rPr>
          <w:rFonts w:ascii="Times New Roman" w:eastAsia="仿宋_GB2312" w:hAnsi="宋体" w:cs="宋体"/>
          <w:color w:val="333333"/>
          <w:kern w:val="0"/>
          <w:sz w:val="24"/>
          <w:szCs w:val="24"/>
        </w:rPr>
        <w:t>80</w:t>
      </w:r>
      <w:r w:rsidRPr="00D6249C">
        <w:rPr>
          <w:rFonts w:ascii="Times New Roman" w:eastAsia="仿宋_GB2312" w:hAnsi="宋体" w:cs="宋体"/>
          <w:color w:val="333333"/>
          <w:kern w:val="0"/>
          <w:sz w:val="24"/>
          <w:szCs w:val="24"/>
        </w:rPr>
        <w:t>元，上述费用由郑州</w:t>
      </w:r>
      <w:proofErr w:type="gramStart"/>
      <w:r w:rsidRPr="00D6249C">
        <w:rPr>
          <w:rFonts w:ascii="Times New Roman" w:eastAsia="仿宋_GB2312" w:hAnsi="宋体" w:cs="宋体"/>
          <w:color w:val="333333"/>
          <w:kern w:val="0"/>
          <w:sz w:val="24"/>
          <w:szCs w:val="24"/>
        </w:rPr>
        <w:t>华粮科技</w:t>
      </w:r>
      <w:proofErr w:type="gramEnd"/>
      <w:r w:rsidRPr="00D6249C">
        <w:rPr>
          <w:rFonts w:ascii="Times New Roman" w:eastAsia="仿宋_GB2312" w:hAnsi="宋体" w:cs="宋体"/>
          <w:color w:val="333333"/>
          <w:kern w:val="0"/>
          <w:sz w:val="24"/>
          <w:szCs w:val="24"/>
        </w:rPr>
        <w:t>股份有限公司及西部安全认证中心有限责任公司收取。</w:t>
      </w:r>
    </w:p>
    <w:sectPr w:rsidR="00487B87" w:rsidRPr="00D624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18BDF" w14:textId="77777777" w:rsidR="00AE16B3" w:rsidRDefault="00AE16B3" w:rsidP="00E67A81">
      <w:r>
        <w:separator/>
      </w:r>
    </w:p>
  </w:endnote>
  <w:endnote w:type="continuationSeparator" w:id="0">
    <w:p w14:paraId="550C4EB1" w14:textId="77777777" w:rsidR="00AE16B3" w:rsidRDefault="00AE16B3" w:rsidP="00E6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F2401" w14:textId="77777777" w:rsidR="00AE16B3" w:rsidRDefault="00AE16B3" w:rsidP="00E67A81">
      <w:r>
        <w:separator/>
      </w:r>
    </w:p>
  </w:footnote>
  <w:footnote w:type="continuationSeparator" w:id="0">
    <w:p w14:paraId="275ECE21" w14:textId="77777777" w:rsidR="00AE16B3" w:rsidRDefault="00AE16B3" w:rsidP="00E67A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2D2550"/>
    <w:multiLevelType w:val="hybridMultilevel"/>
    <w:tmpl w:val="A66E3C68"/>
    <w:lvl w:ilvl="0" w:tplc="E0606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3C37329"/>
    <w:multiLevelType w:val="hybridMultilevel"/>
    <w:tmpl w:val="049AD988"/>
    <w:lvl w:ilvl="0" w:tplc="EFEA6654">
      <w:start w:val="1"/>
      <w:numFmt w:val="japaneseCounting"/>
      <w:lvlText w:val="（%1）"/>
      <w:lvlJc w:val="left"/>
      <w:pPr>
        <w:ind w:left="1142" w:hanging="720"/>
      </w:pPr>
      <w:rPr>
        <w:rFonts w:hint="default"/>
        <w:b/>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A90"/>
    <w:rsid w:val="003B030E"/>
    <w:rsid w:val="00487B87"/>
    <w:rsid w:val="00977A90"/>
    <w:rsid w:val="00AE16B3"/>
    <w:rsid w:val="00B25A8B"/>
    <w:rsid w:val="00C06CA9"/>
    <w:rsid w:val="00C96ECD"/>
    <w:rsid w:val="00D6249C"/>
    <w:rsid w:val="00E0619A"/>
    <w:rsid w:val="00E67A81"/>
    <w:rsid w:val="00F06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D401C"/>
  <w15:chartTrackingRefBased/>
  <w15:docId w15:val="{B58BC824-073D-41EF-BF8F-173750160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7A8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67A81"/>
    <w:rPr>
      <w:sz w:val="18"/>
      <w:szCs w:val="18"/>
    </w:rPr>
  </w:style>
  <w:style w:type="paragraph" w:styleId="a5">
    <w:name w:val="footer"/>
    <w:basedOn w:val="a"/>
    <w:link w:val="a6"/>
    <w:uiPriority w:val="99"/>
    <w:unhideWhenUsed/>
    <w:rsid w:val="00E67A81"/>
    <w:pPr>
      <w:tabs>
        <w:tab w:val="center" w:pos="4153"/>
        <w:tab w:val="right" w:pos="8306"/>
      </w:tabs>
      <w:snapToGrid w:val="0"/>
      <w:jc w:val="left"/>
    </w:pPr>
    <w:rPr>
      <w:sz w:val="18"/>
      <w:szCs w:val="18"/>
    </w:rPr>
  </w:style>
  <w:style w:type="character" w:customStyle="1" w:styleId="a6">
    <w:name w:val="页脚 字符"/>
    <w:basedOn w:val="a0"/>
    <w:link w:val="a5"/>
    <w:uiPriority w:val="99"/>
    <w:rsid w:val="00E67A81"/>
    <w:rPr>
      <w:sz w:val="18"/>
      <w:szCs w:val="18"/>
    </w:rPr>
  </w:style>
  <w:style w:type="character" w:styleId="a7">
    <w:name w:val="Strong"/>
    <w:basedOn w:val="a0"/>
    <w:uiPriority w:val="22"/>
    <w:qFormat/>
    <w:rsid w:val="00E67A81"/>
    <w:rPr>
      <w:b/>
      <w:bCs/>
    </w:rPr>
  </w:style>
  <w:style w:type="paragraph" w:styleId="a8">
    <w:name w:val="Normal (Web)"/>
    <w:basedOn w:val="a"/>
    <w:uiPriority w:val="99"/>
    <w:unhideWhenUsed/>
    <w:rsid w:val="00E67A81"/>
    <w:pPr>
      <w:widowControl/>
      <w:spacing w:before="100" w:beforeAutospacing="1" w:after="100" w:afterAutospacing="1"/>
      <w:jc w:val="left"/>
    </w:pPr>
    <w:rPr>
      <w:rFonts w:ascii="宋体" w:eastAsia="宋体" w:hAnsi="宋体" w:cs="宋体"/>
      <w:kern w:val="0"/>
      <w:sz w:val="24"/>
      <w:szCs w:val="24"/>
    </w:rPr>
  </w:style>
  <w:style w:type="paragraph" w:styleId="a9">
    <w:name w:val="List Paragraph"/>
    <w:basedOn w:val="a"/>
    <w:uiPriority w:val="34"/>
    <w:qFormat/>
    <w:rsid w:val="00E67A81"/>
    <w:pPr>
      <w:ind w:firstLineChars="200" w:firstLine="420"/>
    </w:pPr>
  </w:style>
  <w:style w:type="character" w:styleId="aa">
    <w:name w:val="Hyperlink"/>
    <w:basedOn w:val="a0"/>
    <w:uiPriority w:val="99"/>
    <w:semiHidden/>
    <w:unhideWhenUsed/>
    <w:rsid w:val="00E67A81"/>
    <w:rPr>
      <w:strike w:val="0"/>
      <w:dstrike w:val="0"/>
      <w:color w:val="66666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inmarket.com.cn"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73</Words>
  <Characters>421</Characters>
  <Application>Microsoft Office Word</Application>
  <DocSecurity>0</DocSecurity>
  <Lines>3</Lines>
  <Paragraphs>1</Paragraphs>
  <ScaleCrop>false</ScaleCrop>
  <Company/>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2021-09-07T06:25:00Z</dcterms:created>
  <dcterms:modified xsi:type="dcterms:W3CDTF">2021-09-07T07:37:00Z</dcterms:modified>
</cp:coreProperties>
</file>